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bookmarkStart w:id="0" w:name="_GoBack"/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020A5B78" wp14:editId="6263BFB7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FE8D7" wp14:editId="3C84300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oIOwIAAF0EAAAOAAAAZHJzL2Uyb0RvYy54bWysVM2O2jAQvlfqO1i+lwCFhY0IK7orqkpo&#10;dyW22rNxbBIp9ri2IaEv06foqVKfgUfq2CEs3fZU9WLmL+P55vvM7KZRFdkL60rQGR30+pQIzSEv&#10;9Tajn5+W76aUOM90zirQIqMH4ejN/O2bWW1SMYQCqlxYgk20S2uT0cJ7kyaJ44VQzPXACI1JCVYx&#10;j67dJrllNXZXVTLs96+SGmxuLHDhHEbv2iSdx/5SCu4fpHTCkyqjOJuPp43nJpzJfMbSrWWmKPlp&#10;DPYPUyhWarz03OqOeUZ2tvyjlSq5BQfS9zioBKQsuYgYEM2g/wrNumBGRCy4HGfOa3L/ry2/3z9a&#10;UuYZRaI0U0jR8dvx5/HH8TuZhu3UxqVYtDZY5psP0CDLXdxhMIBupFXhF+EQzOOeD+fdisYTjsHR&#10;8Ho8mYwp4ZgbDqdX/bj85OVrY53/KECRYGTUIndxpWy/ch4nwdKuJFymYVlWVeSv0r8FsLCNiCiA&#10;09cBSDtwsHyzaSLs9x2YDeQHxGih1YgzfFniICvm/COzKAqEhUL3D3jICuqMwsmipAD79W/xUI9c&#10;YZaSGkWWUfdlx6ygpPqkkcXrwWgUVBmd0XgyRMdeZjaXGb1Tt4A6HuCTMjyaod5XnSktqGd8D4tw&#10;K6aY5nh3Rn1n3vpW+vieuFgsYhHq0DC/0mvDQ+uwybDmp+aZWXPiwiOL99DJkaWvKGlrWw4WOw+y&#10;jHyFPbdbRfKCgxqONJ7eW3gkl36sevlXmP8CAAD//wMAUEsDBBQABgAIAAAAIQCeNM0z3AAAAAcB&#10;AAAPAAAAZHJzL2Rvd25yZXYueG1sTI/NTsMwEITvSLyDtUjcqN1CSxOyqRCIK6jlR+LmxtskIl5H&#10;sduEt2c5wXE0o5lvis3kO3WiIbaBEeYzA4q4Cq7lGuHt9elqDSomy852gQnhmyJsyvOzwuYujLyl&#10;0y7VSko45hahSanPtY5VQ97GWeiJxTuEwdskcqi1G+wo5b7TC2NW2tuWZaGxPT00VH3tjh7h/fnw&#10;+XFjXupHv+zHMBnNPtOIlxfT/R2oRFP6C8MvvqBDKUz7cGQXVYewmMuVhHAtB8ReZbdLUHvR2Rp0&#10;Wej//OUPAAAA//8DAFBLAQItABQABgAIAAAAIQC2gziS/gAAAOEBAAATAAAAAAAAAAAAAAAAAAAA&#10;AABbQ29udGVudF9UeXBlc10ueG1sUEsBAi0AFAAGAAgAAAAhADj9If/WAAAAlAEAAAsAAAAAAAAA&#10;AAAAAAAALwEAAF9yZWxzLy5yZWxzUEsBAi0AFAAGAAgAAAAhAK50ygg7AgAAXQQAAA4AAAAAAAAA&#10;AAAAAAAALgIAAGRycy9lMm9Eb2MueG1sUEsBAi0AFAAGAAgAAAAhAJ40zTPcAAAABwEAAA8AAAAA&#10;AAAAAAAAAAAAlQQAAGRycy9kb3ducmV2LnhtbFBLBQYAAAAABAAEAPMAAACeBQAAAAA=&#10;" filled="f" stroked="f">
                <v:fill o:detectmouseclick="t"/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63B88" wp14:editId="0D16D33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wOOQIAAF0EAAAOAAAAZHJzL2Uyb0RvYy54bWysVN1u2jAUvp+0d7B8PwIRpV1EqFgrpkmo&#10;rUSnXhvHJpFiH882JOxl9hS7mrRn4JF27BBK211NuzHnL8fnO99nptetqslOWFeBzuloMKREaA5F&#10;pTc5/fq4+HBFifNMF6wGLXK6F45ez96/mzYmEymUUBfCEmyiXdaYnJbemyxJHC+FYm4ARmhMSrCK&#10;eXTtJiksa7C7qpN0OJwkDdjCWODCOYzedkk6i/2lFNzfS+mEJ3VOcTYfTxvPdTiT2ZRlG8tMWfHj&#10;GOwfplCs0njpqdUt84xsbfWmlaq4BQfSDzioBKSsuIgYEM1o+ArNqmRGRCy4HGdOa3L/ry2/2z1Y&#10;UhU5nVCimUKKDj8Ovw+/Dj/JJGynMS7DopXBMt9+ghZZ7uMOgwF0K60KvwiHYB73vD/tVrSecAyO&#10;LyfpxRBTHHNpejVBG9snz18b6/xnAYoEI6cWuYsrZbul811pXxIu07Co6jryV+sXAezZRUQUwPHr&#10;AKQbOFi+XbcRdtqDWUOxR4wWOo04wxcVDrJkzj8wi6LA2VHo/h4PWUOTUzhalJRgv/8tHuqRK8xS&#10;0qDIcuq+bZkVlNRfNLL4cTQeB1VGZ3xxmaJjzzPr84zeqhtAHY/wSRkezVDv696UFtQTvod5uBVT&#10;THO8O6e+N298J318T1zM57EIdWiYX+qV4aF12GRY82P7xKw5cuGRxTvo5ciyV5R0tR0H860HWUW+&#10;wp67rSLPwUENR8aP7y08knM/Vj3/K8z+AAAA//8DAFBLAwQUAAYACAAAACEAW1D8Qt0AAAAIAQAA&#10;DwAAAGRycy9kb3ducmV2LnhtbEyPwU7DMBBE70j9B2uRuLV2qzSBEKeqQFxBtAWJmxtvk4h4HcVu&#10;E/6e5USPOzOafVNsJteJCw6h9aRhuVAgkCpvW6o1HPYv83sQIRqypvOEGn4wwKac3RQmt36kd7zs&#10;Yi24hEJuNDQx9rmUoWrQmbDwPRJ7Jz84E/kcamkHM3K56+RKqVQ60xJ/aEyPTw1W37uz0/Dxevr6&#10;TNRb/ezW/egnJck9SK3vbqftI4iIU/wPwx8+o0PJTEd/JhtEp2GerTnJ+jIFwX6WrFg4akiyFGRZ&#10;yOsB5S8AAAD//wMAUEsBAi0AFAAGAAgAAAAhALaDOJL+AAAA4QEAABMAAAAAAAAAAAAAAAAAAAAA&#10;AFtDb250ZW50X1R5cGVzXS54bWxQSwECLQAUAAYACAAAACEAOP0h/9YAAACUAQAACwAAAAAAAAAA&#10;AAAAAAAvAQAAX3JlbHMvLnJlbHNQSwECLQAUAAYACAAAACEA6NksDjkCAABdBAAADgAAAAAAAAAA&#10;AAAAAAAuAgAAZHJzL2Uyb0RvYy54bWxQSwECLQAUAAYACAAAACEAW1D8Qt0AAAAIAQAADwAAAAAA&#10;AAAAAAAAAACTBAAAZHJzL2Rvd25yZXYueG1sUEsFBgAAAAAEAAQA8wAAAJ0FAAAAAA==&#10;" filled="f" stroked="f">
                <v:fill o:detectmouseclick="t"/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557E0" wp14:editId="0E990DC9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82046E">
                              <w:rPr>
                                <w:b/>
                                <w:sz w:val="40"/>
                                <w:szCs w:val="40"/>
                              </w:rPr>
                              <w:t>317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82046E">
                        <w:rPr>
                          <w:b/>
                          <w:sz w:val="40"/>
                          <w:szCs w:val="40"/>
                        </w:rPr>
                        <w:t>317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29098" wp14:editId="7D61D003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+mhOQIAAF0EAAAOAAAAZHJzL2Uyb0RvYy54bWysVN1u2jAUvp+0d7B8PxIy6NaIULFWTJNQ&#10;W4lOvTaOTSLFPp5tSNjL7Cl2NWnPwCPt2AHK2l5NuzHnL8fnO99nJledashWWFeDLuhwkFIiNIey&#10;1uuCfn2Yv/tIifNMl6wBLQq6E45eTd++mbQmFxlU0JTCEmyiXd6aglbemzxJHK+EYm4ARmhMSrCK&#10;eXTtOikta7G7apIsTS+SFmxpLHDhHEZv+iSdxv5SCu7vpHTCk6agOJuPp43nKpzJdMLytWWmqvlh&#10;DPYPUyhWa7z01OqGeUY2tn7RStXcggPpBxxUAlLWXEQMiGaYPkOzrJgREQsux5nTmtz/a8tvt/eW&#10;1GVBM0o0U0jR/sf+9/7X/ifJwnZa43IsWhos890n6JDlY9xhMIDupFXhF+EQzOOed6fdis4TjsFs&#10;PBxdpJjimHt/mY6zcWiTPH1trPOfBSgSjIJa5C6ulG0Xzvelx5JwmYZ53TSRv0b/FcCefUREARy+&#10;DkD6gYPlu1UXYZ/ArKDcIUYLvUac4fMaB1kw5++ZRVHg7Ch0f4eHbKAtKBwsSiqw31+Lh3rkCrOU&#10;tCiygrpvG2YFJc0XjSxeDkejoMrojMYfMnTseWZ1ntEbdQ2o4yE+KcOjGep9czSlBfWI72EWbsUU&#10;0xzvLqg/mte+lz6+Jy5ms1iEOjTML/TS8NA6bDKs+aF7ZNYcuPDI4i0c5cjyZ5T0tT0Hs40HWUe+&#10;wp77rSLPwUENR8YP7y08knM/Vj39K0z/AAAA//8DAFBLAwQUAAYACAAAACEAPauOxdsAAAAIAQAA&#10;DwAAAGRycy9kb3ducmV2LnhtbEyPy07DMBBF90j9B2sqsaN2gVRxiFNVILYgykNi58bTJCIeR7Hb&#10;hL9nWMHy6F7dR7mdfS/OOMYukIH1SoFAqoPrqDHw9vp4lYOIyZKzfSA08I0RttXiorSFCxO94Hmf&#10;GsEhFAtroE1pKKSMdYvexlUYkFg7htHbxDg20o124nDfy2ulNtLbjrihtQPet1h/7U/ewPvT8fPj&#10;Vj03Dz4bpjArSV5LYy6X8+4ORMI5/Znhdz5Ph4o3HcKJXBQ9s77RbDWQ8yXWs1wzHwxsdAayKuX/&#10;A9UPAAAA//8DAFBLAQItABQABgAIAAAAIQC2gziS/gAAAOEBAAATAAAAAAAAAAAAAAAAAAAAAABb&#10;Q29udGVudF9UeXBlc10ueG1sUEsBAi0AFAAGAAgAAAAhADj9If/WAAAAlAEAAAsAAAAAAAAAAAAA&#10;AAAALwEAAF9yZWxzLy5yZWxzUEsBAi0AFAAGAAgAAAAhAH9P6aE5AgAAXQQAAA4AAAAAAAAAAAAA&#10;AAAALgIAAGRycy9lMm9Eb2MueG1sUEsBAi0AFAAGAAgAAAAhAD2rjsXbAAAACAEAAA8AAAAAAAAA&#10;AAAAAAAAkwQAAGRycy9kb3ducmV2LnhtbFBLBQYAAAAABAAEAPMAAACbBQAAAAA=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2C75F728" wp14:editId="44977AF2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2"/>
          <w:szCs w:val="2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-9601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дистанционном,</w:t>
      </w:r>
      <w:r w:rsidR="003D58B0">
        <w:rPr>
          <w:sz w:val="18"/>
          <w:szCs w:val="18"/>
        </w:rPr>
        <w:t xml:space="preserve"> автоматических</w:t>
      </w:r>
      <w:r w:rsidR="00292F9D">
        <w:rPr>
          <w:sz w:val="18"/>
          <w:szCs w:val="18"/>
        </w:rPr>
        <w:t xml:space="preserve"> (Таймер, фотореле, </w:t>
      </w:r>
      <w:proofErr w:type="spellStart"/>
      <w:r w:rsidR="00292F9D">
        <w:rPr>
          <w:sz w:val="18"/>
          <w:szCs w:val="18"/>
        </w:rPr>
        <w:t>Таймер+Фотореле</w:t>
      </w:r>
      <w:proofErr w:type="spellEnd"/>
      <w:r w:rsidR="00292F9D">
        <w:rPr>
          <w:sz w:val="18"/>
          <w:szCs w:val="18"/>
        </w:rPr>
        <w:t>)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4550" w:type="dxa"/>
        <w:tblLook w:val="04A0" w:firstRow="1" w:lastRow="0" w:firstColumn="1" w:lastColumn="0" w:noHBand="0" w:noVBand="1"/>
      </w:tblPr>
      <w:tblGrid>
        <w:gridCol w:w="2518"/>
        <w:gridCol w:w="142"/>
        <w:gridCol w:w="874"/>
        <w:gridCol w:w="1016"/>
      </w:tblGrid>
      <w:tr w:rsidR="00172959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82046E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976DC7">
              <w:rPr>
                <w:sz w:val="16"/>
                <w:szCs w:val="16"/>
              </w:rPr>
              <w:t>6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82046E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</w:tr>
      <w:tr w:rsidR="00DF3E11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фотореле: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Порог освещенности, </w:t>
            </w:r>
            <w:proofErr w:type="spellStart"/>
            <w:r>
              <w:rPr>
                <w:sz w:val="16"/>
                <w:szCs w:val="16"/>
              </w:rPr>
              <w:t>лк</w:t>
            </w:r>
            <w:proofErr w:type="spell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2…100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включения,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2…5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Задержка отключения, </w:t>
            </w:r>
            <w:proofErr w:type="gramStart"/>
            <w:r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10…15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17C34" w:rsidRDefault="008145CD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145CD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8145CD" w:rsidRDefault="008145CD" w:rsidP="008145C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</w:p>
        </w:tc>
      </w:tr>
      <w:tr w:rsidR="008145CD" w:rsidTr="008145CD">
        <w:trPr>
          <w:gridAfter w:val="1"/>
          <w:wAfter w:w="1016" w:type="dxa"/>
        </w:trPr>
        <w:tc>
          <w:tcPr>
            <w:tcW w:w="2660" w:type="dxa"/>
            <w:gridSpan w:val="2"/>
            <w:tcBorders>
              <w:top w:val="nil"/>
              <w:right w:val="nil"/>
            </w:tcBorders>
            <w:shd w:val="clear" w:color="auto" w:fill="D99594" w:themeFill="accent2" w:themeFillTint="99"/>
          </w:tcPr>
          <w:p w:rsidR="008145CD" w:rsidRDefault="008145CD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874" w:type="dxa"/>
            <w:tcBorders>
              <w:top w:val="nil"/>
              <w:left w:val="nil"/>
            </w:tcBorders>
            <w:shd w:val="clear" w:color="auto" w:fill="D99594" w:themeFill="accent2" w:themeFillTint="99"/>
            <w:vAlign w:val="center"/>
          </w:tcPr>
          <w:p w:rsidR="008145CD" w:rsidRPr="00976DC7" w:rsidRDefault="008145CD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года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9601</w:t>
      </w:r>
    </w:p>
    <w:p w:rsidR="00292F9D" w:rsidRDefault="00292F9D" w:rsidP="00292F9D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3D58B0">
              <w:rPr>
                <w:sz w:val="16"/>
                <w:szCs w:val="16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6A6D5A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AZ</w:t>
            </w:r>
            <w:r w:rsidRPr="00734D1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3D58B0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3D58B0" w:rsidP="003D58B0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>
              <w:rPr>
                <w:sz w:val="16"/>
                <w:szCs w:val="16"/>
                <w:lang w:val="en-US"/>
              </w:rPr>
              <w:t>PCZ</w:t>
            </w:r>
            <w:r w:rsidRPr="003D58B0">
              <w:rPr>
                <w:sz w:val="16"/>
                <w:szCs w:val="16"/>
              </w:rPr>
              <w:t>-521-1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3D58B0" w:rsidRPr="002E23E6" w:rsidRDefault="00D06D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6A6D5A" w:rsidP="00734D1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9984" behindDoc="0" locked="0" layoutInCell="1" allowOverlap="1" wp14:anchorId="644F5181" wp14:editId="51F6A298">
            <wp:simplePos x="0" y="0"/>
            <wp:positionH relativeFrom="column">
              <wp:posOffset>2508885</wp:posOffset>
            </wp:positionH>
            <wp:positionV relativeFrom="paragraph">
              <wp:posOffset>323215</wp:posOffset>
            </wp:positionV>
            <wp:extent cx="2073275" cy="821055"/>
            <wp:effectExtent l="0" t="0" r="317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 xml:space="preserve">Гарантийный срок эксплуатации изделия - </w:t>
      </w:r>
      <w:r w:rsidR="007468EA">
        <w:rPr>
          <w:sz w:val="18"/>
          <w:szCs w:val="18"/>
        </w:rPr>
        <w:t>18</w:t>
      </w:r>
      <w:r w:rsidR="007468EA" w:rsidRPr="00C752B1">
        <w:rPr>
          <w:sz w:val="18"/>
          <w:szCs w:val="18"/>
        </w:rPr>
        <w:t xml:space="preserve"> месяц</w:t>
      </w:r>
      <w:r w:rsidR="007468EA">
        <w:rPr>
          <w:sz w:val="18"/>
          <w:szCs w:val="18"/>
        </w:rPr>
        <w:t xml:space="preserve">ев </w:t>
      </w:r>
      <w:proofErr w:type="gramStart"/>
      <w:r w:rsidR="007468EA">
        <w:rPr>
          <w:sz w:val="18"/>
          <w:szCs w:val="18"/>
        </w:rPr>
        <w:t>с даты ввода</w:t>
      </w:r>
      <w:proofErr w:type="gramEnd"/>
      <w:r w:rsidR="007468EA"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="007468EA" w:rsidRPr="00C752B1">
        <w:rPr>
          <w:sz w:val="18"/>
          <w:szCs w:val="18"/>
        </w:rPr>
        <w:t>лет.</w:t>
      </w:r>
      <w:r w:rsidR="007468EA">
        <w:rPr>
          <w:sz w:val="18"/>
          <w:szCs w:val="18"/>
        </w:rPr>
        <w:t xml:space="preserve"> ООО «</w:t>
      </w:r>
      <w:proofErr w:type="spellStart"/>
      <w:r w:rsidR="007468EA">
        <w:rPr>
          <w:sz w:val="18"/>
          <w:szCs w:val="18"/>
        </w:rPr>
        <w:t>Электрополюс</w:t>
      </w:r>
      <w:proofErr w:type="spellEnd"/>
      <w:r w:rsidR="007468EA">
        <w:rPr>
          <w:sz w:val="18"/>
          <w:szCs w:val="18"/>
        </w:rPr>
        <w:t>»</w:t>
      </w:r>
      <w:r w:rsidR="007468EA"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эксплуатации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отсутствии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механических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повреждений.</w:t>
      </w:r>
      <w:r w:rsidR="007468EA">
        <w:rPr>
          <w:sz w:val="18"/>
          <w:szCs w:val="18"/>
        </w:rPr>
        <w:t xml:space="preserve"> </w:t>
      </w:r>
      <w:r w:rsidR="007468EA" w:rsidRPr="00C752B1">
        <w:rPr>
          <w:sz w:val="18"/>
          <w:szCs w:val="18"/>
        </w:rPr>
        <w:t>В гарантийный ремонт не принимаются:</w:t>
      </w:r>
    </w:p>
    <w:p w:rsidR="007468EA" w:rsidRDefault="00B9289E" w:rsidP="007468EA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7936" behindDoc="0" locked="0" layoutInCell="1" allowOverlap="1" wp14:anchorId="6AE6B19E" wp14:editId="2F38E1E0">
            <wp:simplePos x="0" y="0"/>
            <wp:positionH relativeFrom="column">
              <wp:posOffset>2566670</wp:posOffset>
            </wp:positionH>
            <wp:positionV relativeFrom="paragraph">
              <wp:posOffset>257175</wp:posOffset>
            </wp:positionV>
            <wp:extent cx="1877060" cy="1306830"/>
            <wp:effectExtent l="0" t="0" r="889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 w:rsidRPr="00C752B1">
        <w:rPr>
          <w:sz w:val="18"/>
          <w:szCs w:val="18"/>
        </w:rPr>
        <w:t>-</w:t>
      </w:r>
      <w:r w:rsidR="007468EA">
        <w:rPr>
          <w:sz w:val="18"/>
          <w:szCs w:val="18"/>
        </w:rPr>
        <w:t xml:space="preserve">   </w:t>
      </w:r>
      <w:r w:rsidR="007468EA"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B9289E" w:rsidP="007468EA">
      <w:pPr>
        <w:spacing w:after="0"/>
        <w:jc w:val="both"/>
        <w:rPr>
          <w:sz w:val="2"/>
          <w:szCs w:val="2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0" locked="0" layoutInCell="1" allowOverlap="1" wp14:anchorId="1F6830FE" wp14:editId="7B2C3B2A">
            <wp:simplePos x="0" y="0"/>
            <wp:positionH relativeFrom="column">
              <wp:posOffset>2503805</wp:posOffset>
            </wp:positionH>
            <wp:positionV relativeFrom="paragraph">
              <wp:posOffset>398780</wp:posOffset>
            </wp:positionV>
            <wp:extent cx="2073275" cy="1306830"/>
            <wp:effectExtent l="0" t="0" r="317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8EA"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9601-</w:t>
      </w:r>
      <w:r w:rsidR="0082046E">
        <w:rPr>
          <w:sz w:val="18"/>
          <w:szCs w:val="18"/>
        </w:rPr>
        <w:t>31</w:t>
      </w:r>
      <w:r w:rsidR="009139BD">
        <w:rPr>
          <w:sz w:val="18"/>
          <w:szCs w:val="18"/>
        </w:rPr>
        <w:t>74</w:t>
      </w:r>
      <w:r w:rsidR="007468EA" w:rsidRPr="00C752B1">
        <w:rPr>
          <w:sz w:val="18"/>
          <w:szCs w:val="18"/>
        </w:rPr>
        <w:t xml:space="preserve"> изготовлен</w:t>
      </w:r>
      <w:r w:rsidR="007468EA" w:rsidRPr="00CE399A">
        <w:rPr>
          <w:sz w:val="18"/>
          <w:szCs w:val="18"/>
        </w:rPr>
        <w:t xml:space="preserve"> в соответствии с ТУ 27.12.31-001-74149746-2025 </w:t>
      </w:r>
      <w:r w:rsidR="007468EA"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 w:rsidR="007468EA"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01.01.2025</w:t>
            </w:r>
          </w:p>
        </w:tc>
        <w:tc>
          <w:tcPr>
            <w:tcW w:w="1172" w:type="dxa"/>
            <w:vMerge w:val="restart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22"/>
        </w:trPr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374"/>
        </w:trPr>
        <w:tc>
          <w:tcPr>
            <w:tcW w:w="2344" w:type="dxa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0010101-2025</w:t>
            </w:r>
          </w:p>
        </w:tc>
        <w:tc>
          <w:tcPr>
            <w:tcW w:w="1172" w:type="dxa"/>
            <w:vMerge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</w:t>
      </w:r>
      <w:r w:rsidR="0090245A">
        <w:rPr>
          <w:sz w:val="18"/>
          <w:szCs w:val="18"/>
        </w:rPr>
        <w:t>Х1.11-12.</w:t>
      </w:r>
    </w:p>
    <w:p w:rsidR="00D06D59" w:rsidRDefault="00EB7314" w:rsidP="00EB7314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работы. </w:t>
      </w: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Default="00D06D59" w:rsidP="00EB7314">
      <w:pPr>
        <w:spacing w:after="0"/>
        <w:jc w:val="both"/>
        <w:rPr>
          <w:sz w:val="2"/>
          <w:szCs w:val="2"/>
        </w:rPr>
      </w:pPr>
    </w:p>
    <w:p w:rsidR="00D06D59" w:rsidRPr="00D06D59" w:rsidRDefault="00D06D59" w:rsidP="00EB7314">
      <w:pPr>
        <w:spacing w:after="0"/>
        <w:jc w:val="both"/>
        <w:rPr>
          <w:sz w:val="2"/>
          <w:szCs w:val="2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</w:t>
      </w:r>
      <w:r>
        <w:rPr>
          <w:b/>
          <w:sz w:val="18"/>
          <w:szCs w:val="18"/>
        </w:rPr>
        <w:t>Т – Т+Ф - Ф</w:t>
      </w:r>
      <w:r w:rsidRPr="003B1D8F">
        <w:rPr>
          <w:b/>
          <w:sz w:val="18"/>
          <w:szCs w:val="18"/>
        </w:rPr>
        <w:t>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2). Выбор устройства управления для автоматического режима</w:t>
      </w:r>
      <w:proofErr w:type="gramStart"/>
      <w:r>
        <w:rPr>
          <w:sz w:val="18"/>
          <w:szCs w:val="18"/>
        </w:rPr>
        <w:t>.:</w:t>
      </w:r>
      <w:proofErr w:type="gramEnd"/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Т</w:t>
      </w:r>
      <w:r>
        <w:rPr>
          <w:sz w:val="18"/>
          <w:szCs w:val="18"/>
        </w:rPr>
        <w:t xml:space="preserve">   -   Управление по заданной программе таймера</w:t>
      </w:r>
      <w:r w:rsidR="008A6057">
        <w:rPr>
          <w:sz w:val="18"/>
          <w:szCs w:val="18"/>
        </w:rPr>
        <w:t>. Включение и выключение в заданное время (суточная или недельная программа)</w:t>
      </w:r>
    </w:p>
    <w:p w:rsidR="00EB7314" w:rsidRDefault="00EB7314" w:rsidP="00EB7314">
      <w:pPr>
        <w:spacing w:after="0"/>
        <w:jc w:val="both"/>
        <w:rPr>
          <w:sz w:val="18"/>
          <w:szCs w:val="18"/>
        </w:rPr>
      </w:pPr>
    </w:p>
    <w:p w:rsidR="00EB7314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 xml:space="preserve">, </w:t>
      </w:r>
      <w:r w:rsidR="002652F3">
        <w:rPr>
          <w:sz w:val="18"/>
          <w:szCs w:val="18"/>
        </w:rPr>
        <w:t>Т3  -  время включения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</w:t>
      </w:r>
      <w:r w:rsidR="002652F3">
        <w:rPr>
          <w:sz w:val="18"/>
          <w:szCs w:val="18"/>
        </w:rPr>
        <w:t>4  -  время выключения (00:00…</w:t>
      </w:r>
      <w:r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Ф+Т</w:t>
      </w:r>
      <w:r>
        <w:rPr>
          <w:sz w:val="18"/>
          <w:szCs w:val="18"/>
        </w:rPr>
        <w:t xml:space="preserve">   -   Управление по уровню освещенности фотореле + по заданной программе таймера (</w:t>
      </w:r>
      <w:proofErr w:type="gramStart"/>
      <w:r>
        <w:rPr>
          <w:sz w:val="18"/>
          <w:szCs w:val="18"/>
        </w:rPr>
        <w:t>например</w:t>
      </w:r>
      <w:proofErr w:type="gramEnd"/>
      <w:r>
        <w:rPr>
          <w:sz w:val="18"/>
          <w:szCs w:val="18"/>
        </w:rPr>
        <w:t xml:space="preserve"> установка «ночной паузы: с 23.00 – 05.00: включение освещения при заходе солнца, далее отключение в 23:00, далее включение в 5:00, далее выключение при рассвете.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B9289E" w:rsidRDefault="00B9289E" w:rsidP="00B9289E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 xml:space="preserve"> – время выключения (00:00…</w:t>
      </w:r>
      <w:r w:rsidR="00B9289E">
        <w:rPr>
          <w:sz w:val="18"/>
          <w:szCs w:val="18"/>
        </w:rPr>
        <w:t>23:59)</w:t>
      </w:r>
    </w:p>
    <w:p w:rsidR="00B9289E" w:rsidRDefault="002652F3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 xml:space="preserve"> – время включения (00:00…</w:t>
      </w:r>
      <w:r w:rsidR="00B9289E">
        <w:rPr>
          <w:sz w:val="18"/>
          <w:szCs w:val="18"/>
        </w:rPr>
        <w:t>23:59)</w:t>
      </w: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Pr="00E41983" w:rsidRDefault="00EB7314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>
        <w:rPr>
          <w:b/>
          <w:sz w:val="18"/>
          <w:szCs w:val="18"/>
        </w:rPr>
        <w:t>Ф</w:t>
      </w:r>
      <w:r>
        <w:rPr>
          <w:sz w:val="18"/>
          <w:szCs w:val="18"/>
        </w:rPr>
        <w:t xml:space="preserve">   -   </w:t>
      </w:r>
      <w:r w:rsidRPr="00E41983">
        <w:rPr>
          <w:sz w:val="18"/>
          <w:szCs w:val="18"/>
        </w:rPr>
        <w:t>Управление по уровню освещенности фотореле</w:t>
      </w:r>
      <w:r w:rsidR="00DC0C49">
        <w:rPr>
          <w:sz w:val="18"/>
          <w:szCs w:val="18"/>
        </w:rPr>
        <w:t>. Включение освещения в сумерках и выключение на рассвете. Диаграмма работы: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sz w:val="18"/>
          <w:szCs w:val="18"/>
        </w:rPr>
      </w:pPr>
    </w:p>
    <w:p w:rsidR="00EB7314" w:rsidRDefault="00DC0C49" w:rsidP="00EB7314">
      <w:pPr>
        <w:spacing w:after="0"/>
        <w:jc w:val="both"/>
        <w:rPr>
          <w:sz w:val="18"/>
          <w:szCs w:val="18"/>
        </w:rPr>
      </w:pPr>
      <w:r w:rsidRPr="00DC0C49">
        <w:rPr>
          <w:sz w:val="18"/>
          <w:szCs w:val="18"/>
          <w:lang w:val="en-US"/>
        </w:rPr>
        <w:t>L</w:t>
      </w:r>
      <w:r w:rsidRPr="00DC0C49">
        <w:rPr>
          <w:sz w:val="18"/>
          <w:szCs w:val="18"/>
        </w:rPr>
        <w:t>уст – установленный порог срабатывания</w:t>
      </w:r>
      <w:r>
        <w:rPr>
          <w:sz w:val="18"/>
          <w:szCs w:val="18"/>
        </w:rPr>
        <w:t xml:space="preserve"> (2…100 </w:t>
      </w:r>
      <w:proofErr w:type="spellStart"/>
      <w:r>
        <w:rPr>
          <w:sz w:val="18"/>
          <w:szCs w:val="18"/>
        </w:rPr>
        <w:t>лк</w:t>
      </w:r>
      <w:proofErr w:type="spellEnd"/>
      <w:r>
        <w:rPr>
          <w:sz w:val="18"/>
          <w:szCs w:val="18"/>
        </w:rPr>
        <w:t>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Тоткл</w:t>
      </w:r>
      <w:proofErr w:type="spellEnd"/>
      <w:r>
        <w:rPr>
          <w:sz w:val="18"/>
          <w:szCs w:val="18"/>
        </w:rPr>
        <w:t xml:space="preserve"> – задержка отключения (10 - 15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Твкл</w:t>
      </w:r>
      <w:proofErr w:type="spellEnd"/>
      <w:r>
        <w:rPr>
          <w:sz w:val="18"/>
          <w:szCs w:val="18"/>
        </w:rPr>
        <w:t xml:space="preserve"> – задержка включения (2 – 5 с)</w:t>
      </w: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DC0C49" w:rsidRDefault="00DC0C49" w:rsidP="00EB7314">
      <w:pPr>
        <w:spacing w:after="0"/>
        <w:jc w:val="both"/>
        <w:rPr>
          <w:sz w:val="18"/>
          <w:szCs w:val="18"/>
        </w:rPr>
      </w:pPr>
    </w:p>
    <w:p w:rsidR="00B9289E" w:rsidRDefault="00B9289E" w:rsidP="00EB7314">
      <w:pPr>
        <w:spacing w:after="0"/>
        <w:jc w:val="both"/>
        <w:rPr>
          <w:b/>
          <w:sz w:val="18"/>
          <w:szCs w:val="18"/>
        </w:rPr>
      </w:pPr>
    </w:p>
    <w:p w:rsidR="00EB7314" w:rsidRPr="00A12FEB" w:rsidRDefault="00EB7314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Элементы схемы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 w:rsidRPr="009139BD">
        <w:rPr>
          <w:sz w:val="18"/>
          <w:szCs w:val="18"/>
        </w:rPr>
        <w:t xml:space="preserve">н=16А,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>
        <w:rPr>
          <w:sz w:val="18"/>
          <w:szCs w:val="18"/>
        </w:rPr>
        <w:t>18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Астрономический таймер </w:t>
      </w:r>
      <w:r>
        <w:rPr>
          <w:sz w:val="18"/>
          <w:szCs w:val="18"/>
          <w:lang w:val="en-US"/>
        </w:rPr>
        <w:t>PCZ</w:t>
      </w:r>
      <w:r w:rsidRPr="00490BB6">
        <w:rPr>
          <w:sz w:val="18"/>
          <w:szCs w:val="18"/>
        </w:rPr>
        <w:t>-525-1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KHL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Фотореле </w:t>
      </w:r>
      <w:r>
        <w:rPr>
          <w:sz w:val="18"/>
          <w:szCs w:val="18"/>
          <w:lang w:val="en-US"/>
        </w:rPr>
        <w:t>AZ</w:t>
      </w:r>
      <w:r w:rsidRPr="009139BD"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B</w:t>
      </w:r>
      <w:r w:rsidRPr="009139B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с выносным датчиком </w:t>
      </w:r>
      <w:r w:rsidRPr="00846EB1">
        <w:rPr>
          <w:sz w:val="18"/>
          <w:szCs w:val="18"/>
        </w:rPr>
        <w:t>(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>)</w:t>
      </w:r>
    </w:p>
    <w:p w:rsidR="00890105" w:rsidRDefault="00890105" w:rsidP="00890105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>1  -</w:t>
      </w:r>
      <w:proofErr w:type="gramEnd"/>
      <w:r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М – Д – А, 2н.о.+2н.з.</w:t>
      </w:r>
    </w:p>
    <w:p w:rsidR="00890105" w:rsidRDefault="00890105" w:rsidP="00890105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>
        <w:rPr>
          <w:b/>
          <w:sz w:val="18"/>
          <w:szCs w:val="18"/>
        </w:rPr>
        <w:t>2  -</w:t>
      </w:r>
      <w:proofErr w:type="gramEnd"/>
      <w:r>
        <w:rPr>
          <w:b/>
          <w:sz w:val="18"/>
          <w:szCs w:val="18"/>
        </w:rPr>
        <w:t xml:space="preserve">  </w:t>
      </w:r>
      <w:r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>
        <w:rPr>
          <w:sz w:val="18"/>
          <w:szCs w:val="18"/>
        </w:rPr>
        <w:t>, Т – Т+Ф – Ф, 2н.о.+2н.з.</w:t>
      </w:r>
    </w:p>
    <w:p w:rsidR="00890105" w:rsidRDefault="00890105" w:rsidP="00890105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2E610B" w:rsidRPr="009139BD" w:rsidRDefault="002E610B" w:rsidP="002E610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2E610B" w:rsidRPr="009139BD" w:rsidRDefault="002E610B" w:rsidP="002E610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2E610B" w:rsidRDefault="002E610B" w:rsidP="002E610B">
      <w:pPr>
        <w:spacing w:after="0"/>
        <w:jc w:val="both"/>
        <w:rPr>
          <w:sz w:val="2"/>
          <w:szCs w:val="2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890105" w:rsidRDefault="00890105" w:rsidP="002E610B">
      <w:pPr>
        <w:spacing w:after="0"/>
        <w:jc w:val="both"/>
        <w:rPr>
          <w:sz w:val="2"/>
          <w:szCs w:val="2"/>
        </w:rPr>
      </w:pPr>
    </w:p>
    <w:p w:rsidR="00890105" w:rsidRDefault="00890105" w:rsidP="002E610B">
      <w:pPr>
        <w:spacing w:after="0"/>
        <w:jc w:val="both"/>
        <w:rPr>
          <w:sz w:val="2"/>
          <w:szCs w:val="2"/>
        </w:rPr>
      </w:pPr>
    </w:p>
    <w:p w:rsidR="00890105" w:rsidRDefault="00890105" w:rsidP="002E610B">
      <w:pPr>
        <w:spacing w:after="0"/>
        <w:jc w:val="both"/>
        <w:rPr>
          <w:sz w:val="2"/>
          <w:szCs w:val="2"/>
        </w:rPr>
      </w:pPr>
    </w:p>
    <w:p w:rsidR="00890105" w:rsidRPr="00890105" w:rsidRDefault="00890105" w:rsidP="002E610B">
      <w:pPr>
        <w:spacing w:after="0"/>
        <w:jc w:val="both"/>
        <w:rPr>
          <w:sz w:val="2"/>
          <w:szCs w:val="2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Органы управления и индикации </w:t>
      </w:r>
    </w:p>
    <w:p w:rsidR="002E610B" w:rsidRPr="00EB7314" w:rsidRDefault="00EB7314" w:rsidP="002E610B">
      <w:pPr>
        <w:spacing w:after="0"/>
        <w:jc w:val="both"/>
        <w:rPr>
          <w:sz w:val="18"/>
          <w:szCs w:val="18"/>
        </w:rPr>
      </w:pPr>
      <w:r w:rsidRPr="00EB7314">
        <w:rPr>
          <w:sz w:val="18"/>
          <w:szCs w:val="18"/>
        </w:rPr>
        <w:t>Расположены на внешней части двери</w:t>
      </w:r>
      <w:r>
        <w:rPr>
          <w:sz w:val="18"/>
          <w:szCs w:val="18"/>
        </w:rPr>
        <w:t xml:space="preserve"> (фасаде)</w:t>
      </w:r>
      <w:r w:rsidRPr="00EB7314">
        <w:rPr>
          <w:sz w:val="18"/>
          <w:szCs w:val="18"/>
        </w:rPr>
        <w:t xml:space="preserve"> ЯУО:</w:t>
      </w:r>
    </w:p>
    <w:p w:rsidR="002E610B" w:rsidRDefault="00EB7314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6ACB27EA" wp14:editId="0EC72356">
            <wp:simplePos x="0" y="0"/>
            <wp:positionH relativeFrom="column">
              <wp:posOffset>533400</wp:posOffset>
            </wp:positionH>
            <wp:positionV relativeFrom="paragraph">
              <wp:posOffset>61595</wp:posOffset>
            </wp:positionV>
            <wp:extent cx="3467100" cy="327088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EB7314" w:rsidRPr="00EB7314" w:rsidRDefault="00EB7314" w:rsidP="00EB7314">
      <w:pPr>
        <w:spacing w:after="0"/>
        <w:jc w:val="both"/>
        <w:rPr>
          <w:b/>
          <w:sz w:val="18"/>
          <w:szCs w:val="16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3B3B80" w:rsidRDefault="00EB7314" w:rsidP="00EB7314">
      <w:pPr>
        <w:pStyle w:val="a7"/>
        <w:numPr>
          <w:ilvl w:val="0"/>
          <w:numId w:val="6"/>
        </w:numPr>
        <w:rPr>
          <w:sz w:val="18"/>
          <w:szCs w:val="16"/>
        </w:rPr>
      </w:pPr>
      <w:r w:rsidRPr="003B3B80">
        <w:rPr>
          <w:sz w:val="18"/>
          <w:szCs w:val="16"/>
        </w:rPr>
        <w:t>Фотодатчик BL подключается к клеммам 5 и 6 фотореле KHL.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11-12.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846EB1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Установка фотодатчика</w:t>
      </w:r>
      <w:r w:rsidRPr="00624AF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lang w:val="en-US"/>
        </w:rPr>
        <w:t>BL</w:t>
      </w:r>
    </w:p>
    <w:p w:rsidR="002E150B" w:rsidRPr="00846EB1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  <w:r w:rsidRPr="00846EB1">
        <w:rPr>
          <w:sz w:val="18"/>
          <w:szCs w:val="18"/>
        </w:rPr>
        <w:t xml:space="preserve">Фотодатчик </w:t>
      </w:r>
      <w:r>
        <w:rPr>
          <w:sz w:val="18"/>
          <w:szCs w:val="18"/>
          <w:lang w:val="en-US"/>
        </w:rPr>
        <w:t>BL</w:t>
      </w:r>
      <w:r>
        <w:rPr>
          <w:sz w:val="18"/>
          <w:szCs w:val="18"/>
        </w:rPr>
        <w:t xml:space="preserve"> </w:t>
      </w:r>
      <w:r w:rsidRPr="00846EB1">
        <w:rPr>
          <w:sz w:val="18"/>
          <w:szCs w:val="18"/>
        </w:rPr>
        <w:t>установит</w:t>
      </w:r>
      <w:r>
        <w:rPr>
          <w:sz w:val="18"/>
          <w:szCs w:val="18"/>
        </w:rPr>
        <w:t xml:space="preserve">ь в месте, открытом для доступа </w:t>
      </w:r>
      <w:r w:rsidRPr="00846EB1">
        <w:rPr>
          <w:sz w:val="18"/>
          <w:szCs w:val="18"/>
        </w:rPr>
        <w:t>дневного света, при изменении котор</w:t>
      </w:r>
      <w:r>
        <w:rPr>
          <w:sz w:val="18"/>
          <w:szCs w:val="18"/>
        </w:rPr>
        <w:t xml:space="preserve">ого будет </w:t>
      </w:r>
      <w:r w:rsidRPr="00846EB1">
        <w:rPr>
          <w:sz w:val="18"/>
          <w:szCs w:val="18"/>
        </w:rPr>
        <w:t>включаться/отк</w:t>
      </w:r>
      <w:r>
        <w:rPr>
          <w:sz w:val="18"/>
          <w:szCs w:val="18"/>
        </w:rPr>
        <w:t xml:space="preserve">лючаться освещение. При монтаже </w:t>
      </w:r>
      <w:r w:rsidRPr="00846EB1">
        <w:rPr>
          <w:sz w:val="18"/>
          <w:szCs w:val="18"/>
        </w:rPr>
        <w:t xml:space="preserve">необходимо </w:t>
      </w:r>
      <w:proofErr w:type="gramStart"/>
      <w:r w:rsidRPr="00846EB1">
        <w:rPr>
          <w:sz w:val="18"/>
          <w:szCs w:val="18"/>
        </w:rPr>
        <w:t>учесть</w:t>
      </w:r>
      <w:proofErr w:type="gramEnd"/>
      <w:r w:rsidRPr="00846EB1">
        <w:rPr>
          <w:sz w:val="18"/>
          <w:szCs w:val="18"/>
        </w:rPr>
        <w:t xml:space="preserve"> чтоб</w:t>
      </w:r>
      <w:r>
        <w:rPr>
          <w:sz w:val="18"/>
          <w:szCs w:val="18"/>
        </w:rPr>
        <w:t xml:space="preserve">ы свет от включаемого освещения </w:t>
      </w:r>
      <w:r w:rsidRPr="00846EB1">
        <w:rPr>
          <w:sz w:val="18"/>
          <w:szCs w:val="18"/>
        </w:rPr>
        <w:t>не попадал на фотодатчик</w:t>
      </w:r>
      <w:r>
        <w:rPr>
          <w:sz w:val="18"/>
          <w:szCs w:val="18"/>
        </w:rPr>
        <w:t>.</w:t>
      </w:r>
      <w:r w:rsidRPr="00846EB1">
        <w:rPr>
          <w:rFonts w:eastAsia="MingLiU" w:cs="MingLiU"/>
          <w:sz w:val="2"/>
          <w:szCs w:val="2"/>
        </w:rPr>
        <w:t xml:space="preserve"> </w:t>
      </w:r>
    </w:p>
    <w:p w:rsidR="002E150B" w:rsidRDefault="002E150B" w:rsidP="002E150B">
      <w:pPr>
        <w:spacing w:after="0"/>
        <w:jc w:val="both"/>
        <w:rPr>
          <w:rFonts w:eastAsia="MingLiU" w:cs="MingLiU"/>
          <w:sz w:val="2"/>
          <w:szCs w:val="2"/>
        </w:rPr>
      </w:pPr>
    </w:p>
    <w:p w:rsidR="002E150B" w:rsidRPr="004904E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4C42E3" w:rsidRDefault="002E150B" w:rsidP="002E15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Настройка фотореле </w:t>
      </w:r>
      <w:r>
        <w:rPr>
          <w:b/>
          <w:sz w:val="18"/>
          <w:szCs w:val="18"/>
          <w:lang w:val="en-US"/>
        </w:rPr>
        <w:t>KHL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Регулировку порога включения </w:t>
      </w:r>
      <w:r w:rsidRPr="00846EB1">
        <w:rPr>
          <w:sz w:val="18"/>
          <w:szCs w:val="18"/>
        </w:rPr>
        <w:t xml:space="preserve">необходимо производить медленно и аккуратно. </w:t>
      </w:r>
    </w:p>
    <w:p w:rsidR="002E150B" w:rsidRPr="00846EB1" w:rsidRDefault="002E150B" w:rsidP="002E150B">
      <w:pPr>
        <w:spacing w:after="0"/>
        <w:jc w:val="both"/>
        <w:rPr>
          <w:sz w:val="18"/>
          <w:szCs w:val="18"/>
        </w:rPr>
      </w:pPr>
      <w:r w:rsidRPr="00846EB1">
        <w:rPr>
          <w:sz w:val="18"/>
          <w:szCs w:val="18"/>
        </w:rPr>
        <w:t xml:space="preserve">Поворот регулятора </w:t>
      </w:r>
      <w:r>
        <w:rPr>
          <w:sz w:val="18"/>
          <w:szCs w:val="18"/>
        </w:rPr>
        <w:t xml:space="preserve">в сторону «солнца» – уменьшение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 w:rsidRPr="00846EB1">
        <w:rPr>
          <w:sz w:val="18"/>
          <w:szCs w:val="18"/>
        </w:rPr>
        <w:t>Поворот регулятор</w:t>
      </w:r>
      <w:r>
        <w:rPr>
          <w:sz w:val="18"/>
          <w:szCs w:val="18"/>
        </w:rPr>
        <w:t xml:space="preserve">а в сторону «луны» – увеличение </w:t>
      </w:r>
      <w:r w:rsidRPr="00846EB1">
        <w:rPr>
          <w:sz w:val="18"/>
          <w:szCs w:val="18"/>
        </w:rPr>
        <w:t>чувствительности.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 w:rsidRPr="00FC7841">
        <w:rPr>
          <w:b/>
          <w:sz w:val="18"/>
          <w:szCs w:val="18"/>
          <w:lang w:val="en-US"/>
        </w:rPr>
        <w:t>PCZ</w:t>
      </w:r>
      <w:r w:rsidRPr="002E150B">
        <w:rPr>
          <w:b/>
          <w:sz w:val="18"/>
          <w:szCs w:val="18"/>
        </w:rPr>
        <w:t>-521-1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</w:t>
      </w:r>
      <w:r>
        <w:rPr>
          <w:sz w:val="18"/>
          <w:szCs w:val="18"/>
        </w:rPr>
        <w:t xml:space="preserve">«Т» и «Т+Ф» </w:t>
      </w:r>
      <w:r w:rsidRPr="00B95FE9">
        <w:rPr>
          <w:sz w:val="18"/>
          <w:szCs w:val="18"/>
        </w:rPr>
        <w:t xml:space="preserve">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 w:rsidRPr="00B95FE9">
        <w:rPr>
          <w:sz w:val="18"/>
          <w:szCs w:val="18"/>
          <w:lang w:val="en-US"/>
        </w:rPr>
        <w:t>PCZ</w:t>
      </w:r>
      <w:r w:rsidRPr="00B95FE9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B95FE9">
        <w:rPr>
          <w:sz w:val="18"/>
          <w:szCs w:val="18"/>
        </w:rPr>
        <w:t>-1.</w:t>
      </w:r>
      <w:r>
        <w:rPr>
          <w:sz w:val="18"/>
          <w:szCs w:val="18"/>
        </w:rPr>
        <w:t xml:space="preserve"> Имеет 300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2-х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>наличию 4 списков групп программ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</w:t>
      </w:r>
      <w:r w:rsidRPr="00624AFF">
        <w:rPr>
          <w:sz w:val="18"/>
          <w:szCs w:val="18"/>
        </w:rPr>
        <w:t>встроенный счетчик наработки часов</w:t>
      </w:r>
    </w:p>
    <w:p w:rsidR="002E150B" w:rsidRDefault="002E150B" w:rsidP="002E150B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- 300 ячеек памяти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 xml:space="preserve">Подробная инструкция по программированию таймера </w:t>
      </w:r>
      <w:r>
        <w:rPr>
          <w:sz w:val="18"/>
          <w:szCs w:val="18"/>
          <w:lang w:val="en-US"/>
        </w:rPr>
        <w:t>PCZ</w:t>
      </w:r>
      <w:r w:rsidRPr="005E460B">
        <w:rPr>
          <w:sz w:val="18"/>
          <w:szCs w:val="18"/>
        </w:rPr>
        <w:t>-52</w:t>
      </w:r>
      <w:r>
        <w:rPr>
          <w:sz w:val="18"/>
          <w:szCs w:val="18"/>
        </w:rPr>
        <w:t>1</w:t>
      </w:r>
      <w:r w:rsidRPr="005E460B">
        <w:rPr>
          <w:sz w:val="18"/>
          <w:szCs w:val="18"/>
        </w:rPr>
        <w:t>-1</w:t>
      </w:r>
      <w:r>
        <w:rPr>
          <w:sz w:val="18"/>
          <w:szCs w:val="18"/>
        </w:rPr>
        <w:t xml:space="preserve"> прилагается.</w:t>
      </w: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616404DA" wp14:editId="551B11FC">
            <wp:simplePos x="0" y="0"/>
            <wp:positionH relativeFrom="column">
              <wp:posOffset>1094</wp:posOffset>
            </wp:positionH>
            <wp:positionV relativeFrom="paragraph">
              <wp:posOffset>99695</wp:posOffset>
            </wp:positionV>
            <wp:extent cx="9951437" cy="592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437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3B3B0AFC" wp14:editId="63212D40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B1D8F"/>
    <w:rsid w:val="003B3B80"/>
    <w:rsid w:val="003D2832"/>
    <w:rsid w:val="003D58B0"/>
    <w:rsid w:val="003E0ADA"/>
    <w:rsid w:val="00400FC5"/>
    <w:rsid w:val="0048678F"/>
    <w:rsid w:val="004D607F"/>
    <w:rsid w:val="0053061D"/>
    <w:rsid w:val="005342E0"/>
    <w:rsid w:val="00577C15"/>
    <w:rsid w:val="00624AFF"/>
    <w:rsid w:val="00624BA0"/>
    <w:rsid w:val="0066300F"/>
    <w:rsid w:val="00663246"/>
    <w:rsid w:val="00676181"/>
    <w:rsid w:val="006A6D5A"/>
    <w:rsid w:val="00734D1E"/>
    <w:rsid w:val="007468EA"/>
    <w:rsid w:val="007B0DFA"/>
    <w:rsid w:val="007C3E9B"/>
    <w:rsid w:val="007D1B34"/>
    <w:rsid w:val="007D45B1"/>
    <w:rsid w:val="007E718A"/>
    <w:rsid w:val="008145CD"/>
    <w:rsid w:val="0082046E"/>
    <w:rsid w:val="00881A64"/>
    <w:rsid w:val="008866D7"/>
    <w:rsid w:val="00890105"/>
    <w:rsid w:val="00892229"/>
    <w:rsid w:val="008A6057"/>
    <w:rsid w:val="008F0A38"/>
    <w:rsid w:val="008F59CA"/>
    <w:rsid w:val="008F7A20"/>
    <w:rsid w:val="0090245A"/>
    <w:rsid w:val="009139BD"/>
    <w:rsid w:val="00917C34"/>
    <w:rsid w:val="00936914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82E79"/>
    <w:rsid w:val="00A91758"/>
    <w:rsid w:val="00AD3263"/>
    <w:rsid w:val="00B92888"/>
    <w:rsid w:val="00B9289E"/>
    <w:rsid w:val="00BD4430"/>
    <w:rsid w:val="00BE3690"/>
    <w:rsid w:val="00C91AAB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4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2025-10-15T06:26:00Z</cp:lastPrinted>
  <dcterms:created xsi:type="dcterms:W3CDTF">2026-02-04T09:36:00Z</dcterms:created>
  <dcterms:modified xsi:type="dcterms:W3CDTF">2026-02-04T13:46:00Z</dcterms:modified>
</cp:coreProperties>
</file>